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991A" w14:textId="6621B3EB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Order of Worship for Sunday August </w:t>
      </w:r>
      <w:r w:rsidR="008162A7" w:rsidRPr="004C4ABD">
        <w:rPr>
          <w:rFonts w:ascii="Arial" w:hAnsi="Arial" w:cs="Arial"/>
        </w:rPr>
        <w:t>2</w:t>
      </w:r>
    </w:p>
    <w:p w14:paraId="469D6F09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20B97806" w14:textId="5F719E3D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Prelude</w:t>
      </w:r>
      <w:r w:rsidR="004C4ABD" w:rsidRPr="004C4ABD">
        <w:rPr>
          <w:rFonts w:ascii="Arial" w:hAnsi="Arial" w:cs="Arial"/>
        </w:rPr>
        <w:t>:</w:t>
      </w:r>
      <w:r w:rsidRPr="004C4ABD">
        <w:rPr>
          <w:rFonts w:ascii="Arial" w:hAnsi="Arial" w:cs="Arial"/>
        </w:rPr>
        <w:t xml:space="preserve"> All Creatures of Our God and King, Molly </w:t>
      </w:r>
      <w:proofErr w:type="spellStart"/>
      <w:r w:rsidRPr="004C4ABD">
        <w:rPr>
          <w:rFonts w:ascii="Arial" w:hAnsi="Arial" w:cs="Arial"/>
        </w:rPr>
        <w:t>Ijames</w:t>
      </w:r>
      <w:proofErr w:type="spellEnd"/>
    </w:p>
    <w:p w14:paraId="063E4A29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EAFC16A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Welcome</w:t>
      </w:r>
    </w:p>
    <w:p w14:paraId="579BD407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021E630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Meditation Interlude, James </w:t>
      </w:r>
      <w:proofErr w:type="spellStart"/>
      <w:r w:rsidRPr="004C4ABD">
        <w:rPr>
          <w:rFonts w:ascii="Arial" w:hAnsi="Arial" w:cs="Arial"/>
        </w:rPr>
        <w:t>Pethel</w:t>
      </w:r>
      <w:proofErr w:type="spellEnd"/>
    </w:p>
    <w:p w14:paraId="7F888A83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3436C3F1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Introit. #403 Open Now Thy Gates of Beauty, vs 1 &amp; 3</w:t>
      </w:r>
    </w:p>
    <w:p w14:paraId="3407D43C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2B65D9EA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Call to Worship (from Psalm 145)</w:t>
      </w:r>
    </w:p>
    <w:p w14:paraId="7D65B0DC" w14:textId="71322C0D" w:rsidR="00521065" w:rsidRPr="004C4ABD" w:rsidRDefault="00521065">
      <w:pPr>
        <w:pStyle w:val="Body"/>
        <w:rPr>
          <w:rFonts w:ascii="Arial" w:hAnsi="Arial" w:cs="Arial"/>
        </w:rPr>
      </w:pPr>
    </w:p>
    <w:p w14:paraId="413ED35F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The Lord is </w:t>
      </w:r>
      <w:r w:rsidRPr="004C4ABD">
        <w:rPr>
          <w:rFonts w:ascii="Arial" w:hAnsi="Arial" w:cs="Arial"/>
        </w:rPr>
        <w:t>gracious and merciful,</w:t>
      </w:r>
    </w:p>
    <w:p w14:paraId="223FA94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  <w:r w:rsidRPr="004C4ABD">
        <w:rPr>
          <w:rFonts w:ascii="Arial" w:hAnsi="Arial" w:cs="Arial"/>
        </w:rPr>
        <w:t>   slow to anger and abounding in steadfast love.</w:t>
      </w:r>
    </w:p>
    <w:p w14:paraId="5F1ACFD7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My mouth will speak the praise of the Lord,</w:t>
      </w:r>
    </w:p>
    <w:p w14:paraId="22A44818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    </w:t>
      </w:r>
      <w:r w:rsidRPr="004C4ABD">
        <w:rPr>
          <w:rFonts w:ascii="Arial" w:hAnsi="Arial" w:cs="Arial"/>
          <w:b/>
          <w:bCs/>
        </w:rPr>
        <w:t>and all flesh will bless his holy name forever and ever.</w:t>
      </w:r>
    </w:p>
    <w:p w14:paraId="136E8428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Let us worship God.</w:t>
      </w:r>
    </w:p>
    <w:p w14:paraId="11D0B84B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0F3ACCD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Prayer</w:t>
      </w:r>
    </w:p>
    <w:p w14:paraId="5DD14BC4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O God, you are infinite,</w:t>
      </w:r>
    </w:p>
    <w:p w14:paraId="41547B1D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eternal and unchange</w:t>
      </w:r>
      <w:r w:rsidRPr="004C4ABD">
        <w:rPr>
          <w:rFonts w:ascii="Arial" w:hAnsi="Arial" w:cs="Arial"/>
          <w:b/>
          <w:bCs/>
        </w:rPr>
        <w:t>able, glorious in holiness,</w:t>
      </w:r>
    </w:p>
    <w:p w14:paraId="6103EA5D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full of love and compassion, abundant in grace and truth.</w:t>
      </w:r>
    </w:p>
    <w:p w14:paraId="6E42E206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Your works everywhere praise you, and your glory is revealed</w:t>
      </w:r>
    </w:p>
    <w:p w14:paraId="16E60422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 xml:space="preserve">in </w:t>
      </w:r>
      <w:proofErr w:type="gramStart"/>
      <w:r w:rsidRPr="004C4ABD">
        <w:rPr>
          <w:rFonts w:ascii="Arial" w:hAnsi="Arial" w:cs="Arial"/>
          <w:b/>
          <w:bCs/>
        </w:rPr>
        <w:t>Jesus Christ</w:t>
      </w:r>
      <w:proofErr w:type="gramEnd"/>
      <w:r w:rsidRPr="004C4ABD">
        <w:rPr>
          <w:rFonts w:ascii="Arial" w:hAnsi="Arial" w:cs="Arial"/>
          <w:b/>
          <w:bCs/>
        </w:rPr>
        <w:t xml:space="preserve"> our Savior. </w:t>
      </w:r>
      <w:proofErr w:type="gramStart"/>
      <w:r w:rsidRPr="004C4ABD">
        <w:rPr>
          <w:rFonts w:ascii="Arial" w:hAnsi="Arial" w:cs="Arial"/>
          <w:b/>
          <w:bCs/>
        </w:rPr>
        <w:t>Therefore</w:t>
      </w:r>
      <w:proofErr w:type="gramEnd"/>
      <w:r w:rsidRPr="004C4ABD">
        <w:rPr>
          <w:rFonts w:ascii="Arial" w:hAnsi="Arial" w:cs="Arial"/>
          <w:b/>
          <w:bCs/>
        </w:rPr>
        <w:t xml:space="preserve"> we praise you, blessed and holy Trinity, one God, forever and ever.  Am</w:t>
      </w:r>
      <w:r w:rsidRPr="004C4ABD">
        <w:rPr>
          <w:rFonts w:ascii="Arial" w:hAnsi="Arial" w:cs="Arial"/>
          <w:b/>
          <w:bCs/>
        </w:rPr>
        <w:t>en.</w:t>
      </w:r>
    </w:p>
    <w:p w14:paraId="11393AE3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5B94C23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Hymn. #463 How Firm a Foundation vs. 1 &amp; 5</w:t>
      </w:r>
    </w:p>
    <w:p w14:paraId="74EBE18A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8386D5C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Call to Confession</w:t>
      </w:r>
    </w:p>
    <w:p w14:paraId="47C83092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The proof of God</w:t>
      </w:r>
      <w:r w:rsidRPr="004C4ABD">
        <w:rPr>
          <w:rFonts w:ascii="Arial" w:hAnsi="Arial" w:cs="Arial"/>
          <w:rtl/>
        </w:rPr>
        <w:t>’</w:t>
      </w:r>
      <w:r w:rsidRPr="004C4ABD">
        <w:rPr>
          <w:rFonts w:ascii="Arial" w:hAnsi="Arial" w:cs="Arial"/>
        </w:rPr>
        <w:t>s amazing love is this: While we were sinners</w:t>
      </w:r>
    </w:p>
    <w:p w14:paraId="65FC3C2F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  <w:lang w:val="de-DE"/>
        </w:rPr>
        <w:t>Christ died for us.</w:t>
      </w:r>
    </w:p>
    <w:p w14:paraId="189DCD8A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Because we have faith in him,</w:t>
      </w:r>
    </w:p>
    <w:p w14:paraId="78E2E14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we dare to approach God with confidence.</w:t>
      </w:r>
    </w:p>
    <w:p w14:paraId="32E938D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In faith and penitence,</w:t>
      </w:r>
    </w:p>
    <w:p w14:paraId="38362DB4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let us </w:t>
      </w:r>
      <w:r w:rsidRPr="004C4ABD">
        <w:rPr>
          <w:rFonts w:ascii="Arial" w:hAnsi="Arial" w:cs="Arial"/>
        </w:rPr>
        <w:t>confess our sin before God and one another.</w:t>
      </w:r>
    </w:p>
    <w:p w14:paraId="11842291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52ED5CB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Prayer of Confession</w:t>
      </w:r>
    </w:p>
    <w:p w14:paraId="40CC7A4E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Merciful God,</w:t>
      </w:r>
    </w:p>
    <w:p w14:paraId="7F7CC698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we confess that we have sinned against you</w:t>
      </w:r>
    </w:p>
    <w:p w14:paraId="70DBA143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in thought, word, and deed,</w:t>
      </w:r>
    </w:p>
    <w:p w14:paraId="34C684D9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by what we have done,</w:t>
      </w:r>
    </w:p>
    <w:p w14:paraId="3EE335E6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and by what we have left undone.</w:t>
      </w:r>
    </w:p>
    <w:p w14:paraId="2D9793D2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We have not loved you</w:t>
      </w:r>
    </w:p>
    <w:p w14:paraId="2B0E9BE8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with our whole heart and min</w:t>
      </w:r>
      <w:r w:rsidRPr="004C4ABD">
        <w:rPr>
          <w:rFonts w:ascii="Arial" w:hAnsi="Arial" w:cs="Arial"/>
          <w:b/>
          <w:bCs/>
        </w:rPr>
        <w:t>d and strength. We have not loved our neighbors as ourselves.</w:t>
      </w:r>
    </w:p>
    <w:p w14:paraId="6A7FEB18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In your mercy forgive what we have been, help us amend what we are,</w:t>
      </w:r>
    </w:p>
    <w:p w14:paraId="486AF36D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lastRenderedPageBreak/>
        <w:t>and direct what we shall be,</w:t>
      </w:r>
    </w:p>
    <w:p w14:paraId="4A09722A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so that we may delight in your will</w:t>
      </w:r>
    </w:p>
    <w:p w14:paraId="676D9FBB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and walk in your ways,</w:t>
      </w:r>
    </w:p>
    <w:p w14:paraId="7395A70A" w14:textId="77777777" w:rsidR="00521065" w:rsidRPr="004C4ABD" w:rsidRDefault="00394C63">
      <w:pPr>
        <w:pStyle w:val="Body"/>
        <w:rPr>
          <w:rFonts w:ascii="Arial" w:hAnsi="Arial" w:cs="Arial"/>
          <w:b/>
          <w:bCs/>
        </w:rPr>
      </w:pPr>
      <w:r w:rsidRPr="004C4ABD">
        <w:rPr>
          <w:rFonts w:ascii="Arial" w:hAnsi="Arial" w:cs="Arial"/>
          <w:b/>
          <w:bCs/>
        </w:rPr>
        <w:t>to the glory of your holy name.  Amen.</w:t>
      </w:r>
    </w:p>
    <w:p w14:paraId="4F36303B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6CE51C2D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Assurance of Pardon</w:t>
      </w:r>
    </w:p>
    <w:p w14:paraId="2C76D4E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The mercy of the Lord</w:t>
      </w:r>
    </w:p>
    <w:p w14:paraId="65D23A6B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is from everlasting to everlasting.</w:t>
      </w:r>
    </w:p>
    <w:p w14:paraId="4D1803EC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I declare to you, in the name of Jesus Christ, you are forgiven.</w:t>
      </w:r>
    </w:p>
    <w:p w14:paraId="2D5B418A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May the God of mercy,</w:t>
      </w:r>
    </w:p>
    <w:p w14:paraId="20EE0594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who forgives you all your sins, strengthen you in all goodness,</w:t>
      </w:r>
    </w:p>
    <w:p w14:paraId="6658CC50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and by the power of </w:t>
      </w:r>
      <w:r w:rsidRPr="004C4ABD">
        <w:rPr>
          <w:rFonts w:ascii="Arial" w:hAnsi="Arial" w:cs="Arial"/>
        </w:rPr>
        <w:t>the Holy Spirit keep you in eternal life.</w:t>
      </w:r>
    </w:p>
    <w:p w14:paraId="77A31930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470A3781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Sharing Christ’s Peace</w:t>
      </w:r>
    </w:p>
    <w:p w14:paraId="6E002D72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7DC699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Special Music. #498 vs 1,3,4 Loaves Were Broken, Words Were Spoken</w:t>
      </w:r>
    </w:p>
    <w:p w14:paraId="7DCBDDBB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1065642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Prayers of the People</w:t>
      </w:r>
    </w:p>
    <w:p w14:paraId="3B27D740" w14:textId="77777777" w:rsidR="00521065" w:rsidRPr="004C4ABD" w:rsidRDefault="00394C63">
      <w:pPr>
        <w:pStyle w:val="Body"/>
        <w:rPr>
          <w:rFonts w:ascii="Arial" w:eastAsia="Perpetua" w:hAnsi="Arial" w:cs="Arial"/>
          <w:b/>
          <w:bCs/>
        </w:rPr>
      </w:pPr>
      <w:r w:rsidRPr="004C4ABD">
        <w:rPr>
          <w:rFonts w:ascii="Arial" w:eastAsia="Perpetua" w:hAnsi="Arial" w:cs="Arial"/>
          <w:b/>
          <w:bCs/>
        </w:rPr>
        <w:t xml:space="preserve">Our Father who art in heaven, hallowed be thy name.  </w:t>
      </w:r>
      <w:proofErr w:type="gramStart"/>
      <w:r w:rsidRPr="004C4ABD">
        <w:rPr>
          <w:rFonts w:ascii="Arial" w:eastAsia="Perpetua" w:hAnsi="Arial" w:cs="Arial"/>
          <w:b/>
          <w:bCs/>
        </w:rPr>
        <w:t>Thy  kingdom</w:t>
      </w:r>
      <w:proofErr w:type="gramEnd"/>
      <w:r w:rsidRPr="004C4ABD">
        <w:rPr>
          <w:rFonts w:ascii="Arial" w:eastAsia="Perpetua" w:hAnsi="Arial" w:cs="Arial"/>
          <w:b/>
          <w:bCs/>
        </w:rPr>
        <w:t xml:space="preserve"> come, thy will be done on </w:t>
      </w:r>
      <w:r w:rsidRPr="004C4ABD">
        <w:rPr>
          <w:rFonts w:ascii="Arial" w:eastAsia="Perpetua" w:hAnsi="Arial" w:cs="Arial"/>
          <w:b/>
          <w:bCs/>
        </w:rPr>
        <w:t>earth as it is in heaven.  Give us this day our daily bread and forgive us our debts as we forgive our debtors; and lead us not into temptation, but deliver us from evil; for thine is the kingdom and the power and the glory forever.  Amen.</w:t>
      </w:r>
    </w:p>
    <w:p w14:paraId="027991B6" w14:textId="77777777" w:rsidR="00521065" w:rsidRPr="004C4ABD" w:rsidRDefault="00521065">
      <w:pPr>
        <w:pStyle w:val="Body"/>
        <w:rPr>
          <w:rFonts w:ascii="Arial" w:hAnsi="Arial" w:cs="Arial"/>
          <w:b/>
          <w:bCs/>
        </w:rPr>
      </w:pPr>
    </w:p>
    <w:p w14:paraId="0CD7B655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4A7A8BBC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Scripture</w:t>
      </w:r>
    </w:p>
    <w:p w14:paraId="5A4F8640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Old </w:t>
      </w:r>
      <w:r w:rsidRPr="004C4ABD">
        <w:rPr>
          <w:rFonts w:ascii="Arial" w:hAnsi="Arial" w:cs="Arial"/>
        </w:rPr>
        <w:t>Testament Lesson Isaiah 55:1-5</w:t>
      </w:r>
    </w:p>
    <w:p w14:paraId="37DE2370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</w:p>
    <w:p w14:paraId="60023F8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Ho, everyone who thirsts,</w:t>
      </w:r>
    </w:p>
    <w:p w14:paraId="514BEE97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    come to the </w:t>
      </w:r>
      <w:proofErr w:type="gramStart"/>
      <w:r w:rsidRPr="004C4ABD">
        <w:rPr>
          <w:rFonts w:ascii="Arial" w:hAnsi="Arial" w:cs="Arial"/>
        </w:rPr>
        <w:t>waters;</w:t>
      </w:r>
      <w:proofErr w:type="gramEnd"/>
    </w:p>
    <w:p w14:paraId="690CFACF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and you that have no money,</w:t>
      </w:r>
    </w:p>
    <w:p w14:paraId="31FEBCE1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    come, </w:t>
      </w:r>
      <w:proofErr w:type="gramStart"/>
      <w:r w:rsidRPr="004C4ABD">
        <w:rPr>
          <w:rFonts w:ascii="Arial" w:hAnsi="Arial" w:cs="Arial"/>
        </w:rPr>
        <w:t>buy</w:t>
      </w:r>
      <w:proofErr w:type="gramEnd"/>
      <w:r w:rsidRPr="004C4ABD">
        <w:rPr>
          <w:rFonts w:ascii="Arial" w:hAnsi="Arial" w:cs="Arial"/>
        </w:rPr>
        <w:t xml:space="preserve"> and eat!</w:t>
      </w:r>
    </w:p>
    <w:p w14:paraId="14A0C9E0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Come, buy wine and milk</w:t>
      </w:r>
    </w:p>
    <w:p w14:paraId="776D4A72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   without money and without price.</w:t>
      </w:r>
    </w:p>
    <w:p w14:paraId="36CE00D5" w14:textId="7C0A68C3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</w:p>
    <w:p w14:paraId="1802CA51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Why do you spend your money for that which is not </w:t>
      </w:r>
      <w:proofErr w:type="gramStart"/>
      <w:r w:rsidRPr="004C4ABD">
        <w:rPr>
          <w:rFonts w:ascii="Arial" w:hAnsi="Arial" w:cs="Arial"/>
        </w:rPr>
        <w:t>bread,</w:t>
      </w:r>
      <w:proofErr w:type="gramEnd"/>
    </w:p>
    <w:p w14:paraId="3E183E3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  <w:r w:rsidRPr="004C4ABD">
        <w:rPr>
          <w:rFonts w:ascii="Arial" w:hAnsi="Arial" w:cs="Arial"/>
        </w:rPr>
        <w:t>   and your labor for that which does not satisfy?</w:t>
      </w:r>
    </w:p>
    <w:p w14:paraId="4317DE68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Listen carefully to me, and eat what is good,</w:t>
      </w:r>
    </w:p>
    <w:p w14:paraId="05BC237C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   and delight yourselves in rich food.</w:t>
      </w:r>
    </w:p>
    <w:p w14:paraId="1DAA0E83" w14:textId="3661FC79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</w:p>
    <w:p w14:paraId="1FFB6F7D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Incline your ear, and come to </w:t>
      </w:r>
      <w:proofErr w:type="gramStart"/>
      <w:r w:rsidRPr="004C4ABD">
        <w:rPr>
          <w:rFonts w:ascii="Arial" w:hAnsi="Arial" w:cs="Arial"/>
        </w:rPr>
        <w:t>me;</w:t>
      </w:r>
      <w:proofErr w:type="gramEnd"/>
    </w:p>
    <w:p w14:paraId="0BF0D53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   listen, so that you may live.</w:t>
      </w:r>
    </w:p>
    <w:p w14:paraId="313091C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I will make with you an everlasting covenant,</w:t>
      </w:r>
    </w:p>
    <w:p w14:paraId="2F5516E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  <w:r w:rsidRPr="004C4ABD">
        <w:rPr>
          <w:rFonts w:ascii="Arial" w:hAnsi="Arial" w:cs="Arial"/>
        </w:rPr>
        <w:t>   my steadfast, sure love for David.</w:t>
      </w:r>
    </w:p>
    <w:p w14:paraId="6E5C3158" w14:textId="681F7CB4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</w:p>
    <w:p w14:paraId="61DDFB3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See, I made him a witness to the peoples,</w:t>
      </w:r>
    </w:p>
    <w:p w14:paraId="1BFB9619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lastRenderedPageBreak/>
        <w:t>    a leader and commander for the peoples.</w:t>
      </w:r>
    </w:p>
    <w:p w14:paraId="1DB9EF23" w14:textId="1B0001ED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</w:t>
      </w:r>
    </w:p>
    <w:p w14:paraId="0117D215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See, you shall call nations that you do not know,</w:t>
      </w:r>
    </w:p>
    <w:p w14:paraId="09E3243B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   and nations that do not know you shall run to you,</w:t>
      </w:r>
    </w:p>
    <w:p w14:paraId="69F1B28A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because of the </w:t>
      </w:r>
      <w:r w:rsidRPr="004C4ABD">
        <w:rPr>
          <w:rFonts w:ascii="Arial" w:hAnsi="Arial" w:cs="Arial"/>
        </w:rPr>
        <w:t>Lord your God, the Holy One of Israel,</w:t>
      </w:r>
    </w:p>
    <w:p w14:paraId="785B4BEE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    for he has glorified you.</w:t>
      </w:r>
    </w:p>
    <w:p w14:paraId="617CF247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16781B6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Gospel Lesson Matthew 14:13-23a</w:t>
      </w:r>
    </w:p>
    <w:p w14:paraId="4AE7D685" w14:textId="77777777" w:rsidR="00521065" w:rsidRPr="004C4ABD" w:rsidRDefault="00394C63">
      <w:pPr>
        <w:pStyle w:val="Default"/>
        <w:spacing w:before="0"/>
        <w:rPr>
          <w:rFonts w:ascii="Arial" w:eastAsia="Arial" w:hAnsi="Arial" w:cs="Arial"/>
          <w:shd w:val="clear" w:color="auto" w:fill="FEFFFE"/>
        </w:rPr>
      </w:pPr>
      <w:r w:rsidRPr="004C4ABD">
        <w:rPr>
          <w:rFonts w:ascii="Arial" w:hAnsi="Arial" w:cs="Arial"/>
          <w:b/>
          <w:bCs/>
          <w:shd w:val="clear" w:color="auto" w:fill="FEFFFE"/>
        </w:rPr>
        <w:t>13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Now when Jesus heard this, he withdrew from there in a boat to a deserted place by himself. But when the crowds heard it, they followed him on foot from the towns. </w:t>
      </w:r>
      <w:r w:rsidRPr="004C4ABD">
        <w:rPr>
          <w:rFonts w:ascii="Arial" w:hAnsi="Arial" w:cs="Arial"/>
          <w:b/>
          <w:bCs/>
          <w:shd w:val="clear" w:color="auto" w:fill="FEFFFE"/>
        </w:rPr>
        <w:t>14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>When he went ashore, he saw a great crowd; and he had compassion for them and cured their</w:t>
      </w:r>
      <w:r w:rsidRPr="004C4ABD">
        <w:rPr>
          <w:rFonts w:ascii="Arial" w:hAnsi="Arial" w:cs="Arial"/>
          <w:shd w:val="clear" w:color="auto" w:fill="FEFFFE"/>
        </w:rPr>
        <w:t xml:space="preserve"> sick. </w:t>
      </w:r>
      <w:r w:rsidRPr="004C4ABD">
        <w:rPr>
          <w:rFonts w:ascii="Arial" w:hAnsi="Arial" w:cs="Arial"/>
          <w:b/>
          <w:bCs/>
          <w:shd w:val="clear" w:color="auto" w:fill="FEFFFE"/>
        </w:rPr>
        <w:t>15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When it was evening, the disciples came to him and said, </w:t>
      </w:r>
      <w:r w:rsidRPr="004C4ABD">
        <w:rPr>
          <w:rFonts w:ascii="Arial" w:hAnsi="Arial" w:cs="Arial"/>
          <w:shd w:val="clear" w:color="auto" w:fill="FEFFFE"/>
          <w:rtl/>
          <w:lang w:val="ar-SA"/>
        </w:rPr>
        <w:t>“</w:t>
      </w:r>
      <w:r w:rsidRPr="004C4ABD">
        <w:rPr>
          <w:rFonts w:ascii="Arial" w:hAnsi="Arial" w:cs="Arial"/>
          <w:shd w:val="clear" w:color="auto" w:fill="FEFFFE"/>
        </w:rPr>
        <w:t>This is a deserted place, and the hour is now late; send the crowds away so that they may go into the villages and buy food for themselves.</w:t>
      </w:r>
      <w:r w:rsidRPr="004C4ABD">
        <w:rPr>
          <w:rFonts w:ascii="Arial" w:hAnsi="Arial" w:cs="Arial"/>
          <w:shd w:val="clear" w:color="auto" w:fill="FEFFFE"/>
        </w:rPr>
        <w:t xml:space="preserve">” </w:t>
      </w:r>
      <w:r w:rsidRPr="004C4ABD">
        <w:rPr>
          <w:rFonts w:ascii="Arial" w:hAnsi="Arial" w:cs="Arial"/>
          <w:b/>
          <w:bCs/>
          <w:shd w:val="clear" w:color="auto" w:fill="FEFFFE"/>
        </w:rPr>
        <w:t>16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Jesus said to them, </w:t>
      </w:r>
      <w:r w:rsidRPr="004C4ABD">
        <w:rPr>
          <w:rFonts w:ascii="Arial" w:hAnsi="Arial" w:cs="Arial"/>
          <w:shd w:val="clear" w:color="auto" w:fill="FEFFFE"/>
          <w:rtl/>
          <w:lang w:val="ar-SA"/>
        </w:rPr>
        <w:t>“</w:t>
      </w:r>
      <w:r w:rsidRPr="004C4ABD">
        <w:rPr>
          <w:rFonts w:ascii="Arial" w:hAnsi="Arial" w:cs="Arial"/>
          <w:shd w:val="clear" w:color="auto" w:fill="FEFFFE"/>
        </w:rPr>
        <w:t xml:space="preserve">They need not go away; </w:t>
      </w:r>
      <w:r w:rsidRPr="004C4ABD">
        <w:rPr>
          <w:rFonts w:ascii="Arial" w:hAnsi="Arial" w:cs="Arial"/>
          <w:shd w:val="clear" w:color="auto" w:fill="FEFFFE"/>
        </w:rPr>
        <w:t>you give them something to eat.</w:t>
      </w:r>
      <w:r w:rsidRPr="004C4ABD">
        <w:rPr>
          <w:rFonts w:ascii="Arial" w:hAnsi="Arial" w:cs="Arial"/>
          <w:shd w:val="clear" w:color="auto" w:fill="FEFFFE"/>
        </w:rPr>
        <w:t xml:space="preserve">” </w:t>
      </w:r>
      <w:r w:rsidRPr="004C4ABD">
        <w:rPr>
          <w:rFonts w:ascii="Arial" w:hAnsi="Arial" w:cs="Arial"/>
          <w:b/>
          <w:bCs/>
          <w:shd w:val="clear" w:color="auto" w:fill="FEFFFE"/>
        </w:rPr>
        <w:t>17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They replied, </w:t>
      </w:r>
      <w:r w:rsidRPr="004C4ABD">
        <w:rPr>
          <w:rFonts w:ascii="Arial" w:hAnsi="Arial" w:cs="Arial"/>
          <w:shd w:val="clear" w:color="auto" w:fill="FEFFFE"/>
          <w:rtl/>
          <w:lang w:val="ar-SA"/>
        </w:rPr>
        <w:t>“</w:t>
      </w:r>
      <w:r w:rsidRPr="004C4ABD">
        <w:rPr>
          <w:rFonts w:ascii="Arial" w:hAnsi="Arial" w:cs="Arial"/>
          <w:shd w:val="clear" w:color="auto" w:fill="FEFFFE"/>
        </w:rPr>
        <w:t>We have nothing here but five loaves and two fish.</w:t>
      </w:r>
      <w:r w:rsidRPr="004C4ABD">
        <w:rPr>
          <w:rFonts w:ascii="Arial" w:hAnsi="Arial" w:cs="Arial"/>
          <w:shd w:val="clear" w:color="auto" w:fill="FEFFFE"/>
        </w:rPr>
        <w:t xml:space="preserve">” </w:t>
      </w:r>
      <w:r w:rsidRPr="004C4ABD">
        <w:rPr>
          <w:rFonts w:ascii="Arial" w:hAnsi="Arial" w:cs="Arial"/>
          <w:b/>
          <w:bCs/>
          <w:shd w:val="clear" w:color="auto" w:fill="FEFFFE"/>
        </w:rPr>
        <w:t>18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And he said, </w:t>
      </w:r>
      <w:r w:rsidRPr="004C4ABD">
        <w:rPr>
          <w:rFonts w:ascii="Arial" w:hAnsi="Arial" w:cs="Arial"/>
          <w:shd w:val="clear" w:color="auto" w:fill="FEFFFE"/>
          <w:rtl/>
          <w:lang w:val="ar-SA"/>
        </w:rPr>
        <w:t>“</w:t>
      </w:r>
      <w:r w:rsidRPr="004C4ABD">
        <w:rPr>
          <w:rFonts w:ascii="Arial" w:hAnsi="Arial" w:cs="Arial"/>
          <w:shd w:val="clear" w:color="auto" w:fill="FEFFFE"/>
        </w:rPr>
        <w:t>Bring them here to me.</w:t>
      </w:r>
      <w:r w:rsidRPr="004C4ABD">
        <w:rPr>
          <w:rFonts w:ascii="Arial" w:hAnsi="Arial" w:cs="Arial"/>
          <w:shd w:val="clear" w:color="auto" w:fill="FEFFFE"/>
        </w:rPr>
        <w:t xml:space="preserve">” </w:t>
      </w:r>
      <w:r w:rsidRPr="004C4ABD">
        <w:rPr>
          <w:rFonts w:ascii="Arial" w:hAnsi="Arial" w:cs="Arial"/>
          <w:b/>
          <w:bCs/>
          <w:shd w:val="clear" w:color="auto" w:fill="FEFFFE"/>
        </w:rPr>
        <w:t>19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>Then he ordered the crowds to sit down on the grass. Taking the five loaves and the two fish, he looked up to</w:t>
      </w:r>
      <w:r w:rsidRPr="004C4ABD">
        <w:rPr>
          <w:rFonts w:ascii="Arial" w:hAnsi="Arial" w:cs="Arial"/>
          <w:shd w:val="clear" w:color="auto" w:fill="FEFFFE"/>
        </w:rPr>
        <w:t xml:space="preserve"> heaven, and blessed and broke the loaves, and gave them to the disciples, and the disciples gave them to the crowds. </w:t>
      </w:r>
      <w:r w:rsidRPr="004C4ABD">
        <w:rPr>
          <w:rFonts w:ascii="Arial" w:hAnsi="Arial" w:cs="Arial"/>
          <w:b/>
          <w:bCs/>
          <w:shd w:val="clear" w:color="auto" w:fill="FEFFFE"/>
        </w:rPr>
        <w:t>20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And all ate and were filled; and they took up what was left over of the broken pieces, twelve baskets full. </w:t>
      </w:r>
      <w:r w:rsidRPr="004C4ABD">
        <w:rPr>
          <w:rFonts w:ascii="Arial" w:hAnsi="Arial" w:cs="Arial"/>
          <w:b/>
          <w:bCs/>
          <w:shd w:val="clear" w:color="auto" w:fill="FEFFFE"/>
        </w:rPr>
        <w:t>21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>And those who ate were a</w:t>
      </w:r>
      <w:r w:rsidRPr="004C4ABD">
        <w:rPr>
          <w:rFonts w:ascii="Arial" w:hAnsi="Arial" w:cs="Arial"/>
          <w:shd w:val="clear" w:color="auto" w:fill="FEFFFE"/>
        </w:rPr>
        <w:t>bout five thousand men, besides women and children.</w:t>
      </w:r>
    </w:p>
    <w:p w14:paraId="3B1D7705" w14:textId="77777777" w:rsidR="00521065" w:rsidRPr="004C4ABD" w:rsidRDefault="00521065">
      <w:pPr>
        <w:pStyle w:val="Default"/>
        <w:spacing w:before="0"/>
        <w:rPr>
          <w:rFonts w:ascii="Arial" w:eastAsia="Arial" w:hAnsi="Arial" w:cs="Arial"/>
          <w:b/>
          <w:bCs/>
          <w:shd w:val="clear" w:color="auto" w:fill="FEFFFE"/>
        </w:rPr>
      </w:pPr>
    </w:p>
    <w:p w14:paraId="746BD853" w14:textId="77777777" w:rsidR="00521065" w:rsidRPr="004C4ABD" w:rsidRDefault="00394C63">
      <w:pPr>
        <w:pStyle w:val="Default"/>
        <w:spacing w:before="0"/>
        <w:rPr>
          <w:rFonts w:ascii="Arial" w:eastAsia="Arial" w:hAnsi="Arial" w:cs="Arial"/>
          <w:shd w:val="clear" w:color="auto" w:fill="FEFFFE"/>
        </w:rPr>
      </w:pPr>
      <w:r w:rsidRPr="004C4ABD">
        <w:rPr>
          <w:rFonts w:ascii="Arial" w:hAnsi="Arial" w:cs="Arial"/>
          <w:b/>
          <w:bCs/>
          <w:shd w:val="clear" w:color="auto" w:fill="FEFFFE"/>
        </w:rPr>
        <w:t>22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 xml:space="preserve">Immediately he made the disciples get into the boat and go on ahead to the other side, while he dismissed the crowds. </w:t>
      </w:r>
      <w:r w:rsidRPr="004C4ABD">
        <w:rPr>
          <w:rFonts w:ascii="Arial" w:hAnsi="Arial" w:cs="Arial"/>
          <w:b/>
          <w:bCs/>
          <w:shd w:val="clear" w:color="auto" w:fill="FEFFFE"/>
        </w:rPr>
        <w:t>23</w:t>
      </w:r>
      <w:r w:rsidRPr="004C4ABD">
        <w:rPr>
          <w:rFonts w:ascii="Arial" w:hAnsi="Arial" w:cs="Arial"/>
          <w:b/>
          <w:bCs/>
          <w:shd w:val="clear" w:color="auto" w:fill="FEFFFE"/>
        </w:rPr>
        <w:t> </w:t>
      </w:r>
      <w:r w:rsidRPr="004C4ABD">
        <w:rPr>
          <w:rFonts w:ascii="Arial" w:hAnsi="Arial" w:cs="Arial"/>
          <w:shd w:val="clear" w:color="auto" w:fill="FEFFFE"/>
        </w:rPr>
        <w:t>And after he had dismissed the crowds, he went up the mountain by himself to pr</w:t>
      </w:r>
      <w:r w:rsidRPr="004C4ABD">
        <w:rPr>
          <w:rFonts w:ascii="Arial" w:hAnsi="Arial" w:cs="Arial"/>
          <w:shd w:val="clear" w:color="auto" w:fill="FEFFFE"/>
        </w:rPr>
        <w:t xml:space="preserve">ay. </w:t>
      </w:r>
    </w:p>
    <w:p w14:paraId="6856DC5D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6750D17F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Sermon Even Jesus Took Some Time</w:t>
      </w:r>
    </w:p>
    <w:p w14:paraId="2281DCB1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6AFC26D3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Prayer of Thanksgiving</w:t>
      </w:r>
    </w:p>
    <w:p w14:paraId="666A5327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1804EB98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Hymn. #79 vs. 1 Light Dawns on a Weary World</w:t>
      </w:r>
    </w:p>
    <w:p w14:paraId="0FCED354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0C8DFE55" w14:textId="77777777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>Benediction</w:t>
      </w:r>
    </w:p>
    <w:p w14:paraId="3E62BAED" w14:textId="77777777" w:rsidR="00521065" w:rsidRPr="004C4ABD" w:rsidRDefault="00521065">
      <w:pPr>
        <w:pStyle w:val="Body"/>
        <w:rPr>
          <w:rFonts w:ascii="Arial" w:hAnsi="Arial" w:cs="Arial"/>
        </w:rPr>
      </w:pPr>
    </w:p>
    <w:p w14:paraId="6CA9EAD7" w14:textId="5EAAB370" w:rsidR="00521065" w:rsidRPr="004C4ABD" w:rsidRDefault="00394C63">
      <w:pPr>
        <w:pStyle w:val="Body"/>
        <w:rPr>
          <w:rFonts w:ascii="Arial" w:hAnsi="Arial" w:cs="Arial"/>
        </w:rPr>
      </w:pPr>
      <w:r w:rsidRPr="004C4ABD">
        <w:rPr>
          <w:rFonts w:ascii="Arial" w:hAnsi="Arial" w:cs="Arial"/>
        </w:rPr>
        <w:t xml:space="preserve">Postlude I Will Arise and </w:t>
      </w:r>
      <w:r w:rsidR="004C4ABD" w:rsidRPr="004C4ABD">
        <w:rPr>
          <w:rFonts w:ascii="Arial" w:hAnsi="Arial" w:cs="Arial"/>
        </w:rPr>
        <w:t>Follow</w:t>
      </w:r>
      <w:r w:rsidRPr="004C4ABD">
        <w:rPr>
          <w:rFonts w:ascii="Arial" w:hAnsi="Arial" w:cs="Arial"/>
        </w:rPr>
        <w:t xml:space="preserve"> Jesus - Mary McDonald</w:t>
      </w:r>
    </w:p>
    <w:sectPr w:rsidR="00521065" w:rsidRPr="004C4AB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D1A16" w14:textId="77777777" w:rsidR="00394C63" w:rsidRDefault="00394C63">
      <w:r>
        <w:separator/>
      </w:r>
    </w:p>
  </w:endnote>
  <w:endnote w:type="continuationSeparator" w:id="0">
    <w:p w14:paraId="69F3176B" w14:textId="77777777" w:rsidR="00394C63" w:rsidRDefault="003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7506A" w14:textId="77777777" w:rsidR="00521065" w:rsidRDefault="005210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7456D" w14:textId="77777777" w:rsidR="00394C63" w:rsidRDefault="00394C63">
      <w:r>
        <w:separator/>
      </w:r>
    </w:p>
  </w:footnote>
  <w:footnote w:type="continuationSeparator" w:id="0">
    <w:p w14:paraId="582ADB56" w14:textId="77777777" w:rsidR="00394C63" w:rsidRDefault="0039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C0661" w14:textId="77777777" w:rsidR="00521065" w:rsidRDefault="005210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65"/>
    <w:rsid w:val="00394C63"/>
    <w:rsid w:val="004341C5"/>
    <w:rsid w:val="004C4ABD"/>
    <w:rsid w:val="00521065"/>
    <w:rsid w:val="008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F396"/>
  <w15:docId w15:val="{C031C6DE-5593-4938-9613-7C389F64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Kimball</dc:creator>
  <cp:lastModifiedBy>Kimball, Jonathan W.</cp:lastModifiedBy>
  <cp:revision>3</cp:revision>
  <dcterms:created xsi:type="dcterms:W3CDTF">2020-07-31T01:09:00Z</dcterms:created>
  <dcterms:modified xsi:type="dcterms:W3CDTF">2020-07-31T01:33:00Z</dcterms:modified>
</cp:coreProperties>
</file>